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93" w:rsidRPr="00832874" w:rsidRDefault="00832874" w:rsidP="00832874">
      <w:pPr>
        <w:spacing w:after="120" w:line="520" w:lineRule="exact"/>
        <w:rPr>
          <w:snapToGrid w:val="0"/>
        </w:rPr>
      </w:pPr>
      <w:r>
        <w:rPr>
          <w:rFonts w:hint="eastAsia"/>
          <w:snapToGrid w:val="0"/>
        </w:rPr>
        <w:t>別記様式第</w:t>
      </w:r>
      <w:r>
        <w:rPr>
          <w:snapToGrid w:val="0"/>
        </w:rPr>
        <w:t>20</w:t>
      </w:r>
      <w:r>
        <w:rPr>
          <w:rFonts w:hint="eastAsia"/>
          <w:snapToGrid w:val="0"/>
        </w:rPr>
        <w:t>（第</w:t>
      </w:r>
      <w:bookmarkStart w:id="0" w:name="_GoBack"/>
      <w:bookmarkEnd w:id="0"/>
      <w:r>
        <w:rPr>
          <w:rFonts w:hint="eastAsia"/>
          <w:snapToGrid w:val="0"/>
        </w:rPr>
        <w:t>７条関係）</w:t>
      </w:r>
    </w:p>
    <w:p w:rsidR="00D87593" w:rsidRDefault="00D87593" w:rsidP="00D87593">
      <w:pPr>
        <w:spacing w:line="520" w:lineRule="exact"/>
        <w:ind w:leftChars="1200" w:left="2520" w:rightChars="1200" w:right="2520"/>
        <w:jc w:val="distribute"/>
        <w:rPr>
          <w:rFonts w:ascii="?l?r ??fc"/>
          <w:snapToGrid w:val="0"/>
        </w:rPr>
      </w:pPr>
      <w:r w:rsidRPr="000E0A5E">
        <w:rPr>
          <w:rFonts w:ascii="?l?r ??fc" w:hint="eastAsia"/>
          <w:snapToGrid w:val="0"/>
          <w:sz w:val="24"/>
        </w:rPr>
        <w:t>意見書交付申請書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2310"/>
        <w:gridCol w:w="210"/>
      </w:tblGrid>
      <w:tr w:rsidR="00D87593" w:rsidTr="00AA24CD">
        <w:trPr>
          <w:trHeight w:hRule="exact" w:val="520"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87593" w:rsidTr="005737A7">
        <w:trPr>
          <w:trHeight w:hRule="exact" w:val="397"/>
        </w:trPr>
        <w:tc>
          <w:tcPr>
            <w:tcW w:w="3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×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87593" w:rsidTr="005737A7">
        <w:trPr>
          <w:trHeight w:hRule="exact" w:val="397"/>
        </w:trPr>
        <w:tc>
          <w:tcPr>
            <w:tcW w:w="3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×受理年月日</w:t>
            </w:r>
          </w:p>
        </w:tc>
        <w:tc>
          <w:tcPr>
            <w:tcW w:w="2310" w:type="dxa"/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87593" w:rsidTr="005737A7">
        <w:trPr>
          <w:trHeight w:hRule="exact" w:val="397"/>
        </w:trPr>
        <w:tc>
          <w:tcPr>
            <w:tcW w:w="3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×交付年月日</w:t>
            </w:r>
          </w:p>
        </w:tc>
        <w:tc>
          <w:tcPr>
            <w:tcW w:w="2310" w:type="dxa"/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87593" w:rsidTr="005737A7">
        <w:trPr>
          <w:trHeight w:hRule="exact" w:val="397"/>
        </w:trPr>
        <w:tc>
          <w:tcPr>
            <w:tcW w:w="3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柏崎市消防長　　　　　</w:t>
            </w:r>
            <w:r w:rsidR="00500677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様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×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交付番号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7593" w:rsidRDefault="00D87593" w:rsidP="00046EF2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87593" w:rsidTr="005737A7">
        <w:trPr>
          <w:trHeight w:hRule="exact" w:val="4266"/>
        </w:trPr>
        <w:tc>
          <w:tcPr>
            <w:tcW w:w="79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7A7" w:rsidRDefault="00D87593" w:rsidP="00D072D4">
            <w:pPr>
              <w:spacing w:line="3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  <w:p w:rsidR="00D87593" w:rsidRDefault="005737A7" w:rsidP="00D072D4">
            <w:pPr>
              <w:spacing w:line="3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B31E02D" wp14:editId="1371CA55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271145</wp:posOffset>
                      </wp:positionV>
                      <wp:extent cx="189865" cy="866140"/>
                      <wp:effectExtent l="0" t="0" r="19685" b="1016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866140"/>
                              </a:xfrm>
                              <a:prstGeom prst="leftBrace">
                                <a:avLst>
                                  <a:gd name="adj1" fmla="val 31898"/>
                                  <a:gd name="adj2" fmla="val 325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57B9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61.35pt;margin-top:21.35pt;width:14.95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" o:allowincell="f" adj="1510,7030" strokeweight=".5pt"/>
                  </w:pict>
                </mc:Fallback>
              </mc:AlternateContent>
            </w:r>
            <w:r w:rsidR="00D87593">
              <w:rPr>
                <w:rFonts w:ascii="?l?r ??fc" w:hint="eastAsia"/>
                <w:snapToGrid w:val="0"/>
              </w:rPr>
              <w:t xml:space="preserve">　</w:t>
            </w:r>
          </w:p>
          <w:p w:rsidR="005737A7" w:rsidRDefault="00D87593" w:rsidP="005737A7">
            <w:pPr>
              <w:spacing w:line="180" w:lineRule="atLeast"/>
              <w:ind w:right="-2" w:firstLineChars="1700" w:firstLine="357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氏名または名称</w:t>
            </w:r>
          </w:p>
          <w:p w:rsidR="005737A7" w:rsidRDefault="005737A7" w:rsidP="005737A7">
            <w:pPr>
              <w:spacing w:line="180" w:lineRule="atLeast"/>
              <w:ind w:right="-2" w:firstLineChars="1200" w:firstLine="252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申請者　　</w:t>
            </w:r>
            <w:r w:rsidR="007E50E7">
              <w:rPr>
                <w:rFonts w:ascii="?l?r ??fc" w:hint="eastAsia"/>
                <w:snapToGrid w:val="0"/>
              </w:rPr>
              <w:t>および法人にあっては</w:t>
            </w:r>
          </w:p>
          <w:p w:rsidR="00D87593" w:rsidRDefault="007E50E7" w:rsidP="005737A7">
            <w:pPr>
              <w:spacing w:line="180" w:lineRule="atLeast"/>
              <w:ind w:right="-2" w:firstLineChars="1700" w:firstLine="357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</w:t>
            </w:r>
            <w:r w:rsidR="00B955CA">
              <w:rPr>
                <w:rFonts w:ascii="?l?r ??fc" w:hint="eastAsia"/>
                <w:snapToGrid w:val="0"/>
              </w:rPr>
              <w:t xml:space="preserve">代表者氏名　　　　　　　　　　</w:t>
            </w:r>
          </w:p>
          <w:p w:rsidR="00D87593" w:rsidRDefault="00AC7FA1" w:rsidP="005737A7">
            <w:pPr>
              <w:spacing w:line="180" w:lineRule="atLeast"/>
              <w:ind w:right="140" w:firstLineChars="1500" w:firstLine="315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D87593">
              <w:rPr>
                <w:rFonts w:ascii="?l?r ??fc" w:hint="eastAsia"/>
                <w:snapToGrid w:val="0"/>
              </w:rPr>
              <w:t>住　　　所</w:t>
            </w:r>
          </w:p>
          <w:p w:rsidR="00D87593" w:rsidRDefault="00D87593" w:rsidP="00046EF2">
            <w:pPr>
              <w:spacing w:before="240" w:line="3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液化石油ガスの保安の確保及び取引の適正化に関する法律（昭和</w:t>
            </w:r>
            <w:r>
              <w:rPr>
                <w:snapToGrid w:val="0"/>
              </w:rPr>
              <w:t>42</w:t>
            </w:r>
            <w:r>
              <w:rPr>
                <w:rFonts w:ascii="?l?r ??fc" w:hint="eastAsia"/>
                <w:snapToGrid w:val="0"/>
              </w:rPr>
              <w:t>年法律第</w:t>
            </w:r>
            <w:r>
              <w:rPr>
                <w:snapToGrid w:val="0"/>
              </w:rPr>
              <w:t>149</w:t>
            </w:r>
            <w:r>
              <w:rPr>
                <w:rFonts w:ascii="?l?r ??fc" w:hint="eastAsia"/>
                <w:snapToGrid w:val="0"/>
              </w:rPr>
              <w:t>号）に定めるところにより、貯蔵施設等の許可を受けたいので、同法第</w:t>
            </w:r>
            <w:r>
              <w:rPr>
                <w:snapToGrid w:val="0"/>
              </w:rPr>
              <w:t>36</w:t>
            </w:r>
            <w:r>
              <w:rPr>
                <w:rFonts w:ascii="?l?r ??fc" w:hint="eastAsia"/>
                <w:snapToGrid w:val="0"/>
              </w:rPr>
              <w:t>条第２項又は同法施行規則第</w:t>
            </w:r>
            <w:r>
              <w:rPr>
                <w:snapToGrid w:val="0"/>
              </w:rPr>
              <w:t>56</w:t>
            </w:r>
            <w:r>
              <w:rPr>
                <w:rFonts w:ascii="?l?r ??fc" w:hint="eastAsia"/>
                <w:snapToGrid w:val="0"/>
              </w:rPr>
              <w:t>条第２項に定める意見書を交付されたく、別添関係書類を添えて申請いたします。</w:t>
            </w:r>
          </w:p>
        </w:tc>
      </w:tr>
    </w:tbl>
    <w:p w:rsidR="00ED2241" w:rsidRPr="00D87593" w:rsidRDefault="00ED2241"/>
    <w:sectPr w:rsidR="00ED2241" w:rsidRPr="00D875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01" w:rsidRDefault="00D94D01" w:rsidP="00D87593">
      <w:r>
        <w:separator/>
      </w:r>
    </w:p>
  </w:endnote>
  <w:endnote w:type="continuationSeparator" w:id="0">
    <w:p w:rsidR="00D94D01" w:rsidRDefault="00D94D01" w:rsidP="00D8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01" w:rsidRDefault="00D94D01" w:rsidP="00D87593">
      <w:r>
        <w:separator/>
      </w:r>
    </w:p>
  </w:footnote>
  <w:footnote w:type="continuationSeparator" w:id="0">
    <w:p w:rsidR="00D94D01" w:rsidRDefault="00D94D01" w:rsidP="00D8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7D"/>
    <w:rsid w:val="00227B3C"/>
    <w:rsid w:val="002B6BBC"/>
    <w:rsid w:val="003A7325"/>
    <w:rsid w:val="00500677"/>
    <w:rsid w:val="005737A7"/>
    <w:rsid w:val="006C20B8"/>
    <w:rsid w:val="006F7183"/>
    <w:rsid w:val="00766F0B"/>
    <w:rsid w:val="007E50E7"/>
    <w:rsid w:val="00832874"/>
    <w:rsid w:val="00AA24CD"/>
    <w:rsid w:val="00AC7FA1"/>
    <w:rsid w:val="00B955CA"/>
    <w:rsid w:val="00D072D4"/>
    <w:rsid w:val="00D87593"/>
    <w:rsid w:val="00D94D01"/>
    <w:rsid w:val="00ED2241"/>
    <w:rsid w:val="00F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A7943-CBD8-459B-B2C4-E3C49BD4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9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9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7593"/>
  </w:style>
  <w:style w:type="paragraph" w:styleId="a5">
    <w:name w:val="footer"/>
    <w:basedOn w:val="a"/>
    <w:link w:val="a6"/>
    <w:uiPriority w:val="99"/>
    <w:unhideWhenUsed/>
    <w:rsid w:val="00D8759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7593"/>
  </w:style>
  <w:style w:type="paragraph" w:styleId="a7">
    <w:name w:val="Balloon Text"/>
    <w:basedOn w:val="a"/>
    <w:link w:val="a8"/>
    <w:uiPriority w:val="99"/>
    <w:semiHidden/>
    <w:unhideWhenUsed/>
    <w:rsid w:val="00D0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徹</dc:creator>
  <cp:lastModifiedBy>杉田　裕司</cp:lastModifiedBy>
  <cp:revision>9</cp:revision>
  <cp:lastPrinted>2020-07-21T07:23:00Z</cp:lastPrinted>
  <dcterms:created xsi:type="dcterms:W3CDTF">2020-07-21T07:19:00Z</dcterms:created>
  <dcterms:modified xsi:type="dcterms:W3CDTF">2021-01-21T02:22:00Z</dcterms:modified>
</cp:coreProperties>
</file>