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rPr>
          <w:rFonts w:hint="eastAsia"/>
        </w:rPr>
        <w:t>７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１３</w:t>
      </w:r>
      <w:r>
        <w:rPr>
          <w:rFonts w:hint="eastAsia"/>
        </w:rPr>
        <w:t>条関係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FC4946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4946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FC4946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4946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FC4946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4946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600DD" w:rsidTr="00FC4946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FC4946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火薬庫設置等許可申請書</w:t>
      </w:r>
      <w:bookmarkStart w:id="0" w:name="_GoBack"/>
      <w:bookmarkEnd w:id="0"/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2"/>
        <w:gridCol w:w="6385"/>
      </w:tblGrid>
      <w:tr w:rsidR="00E600DD" w:rsidTr="00FC4946">
        <w:trPr>
          <w:trHeight w:val="68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13B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13B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FC4946">
        <w:trPr>
          <w:trHeight w:val="68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13B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13B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FC4946">
        <w:trPr>
          <w:trHeight w:val="68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13B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13B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FC4946">
        <w:trPr>
          <w:trHeight w:val="68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F52B67" w:rsidP="00FC13B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）</w:t>
            </w:r>
            <w:r w:rsidR="00E600DD">
              <w:rPr>
                <w:rFonts w:hint="eastAsia"/>
              </w:rPr>
              <w:t>住所氏名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13B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FC4946">
        <w:trPr>
          <w:trHeight w:val="68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13B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火薬庫所在地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13B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FC4946">
        <w:trPr>
          <w:trHeight w:val="68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13B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火薬庫の種類及び棟数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13B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FC4946">
        <w:trPr>
          <w:trHeight w:val="794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13B4">
            <w:pPr>
              <w:ind w:leftChars="50" w:left="120" w:rightChars="50" w:right="120"/>
              <w:jc w:val="distribute"/>
              <w:rPr>
                <w:spacing w:val="16"/>
              </w:rPr>
            </w:pPr>
            <w:r>
              <w:rPr>
                <w:rFonts w:hint="eastAsia"/>
              </w:rPr>
              <w:t>貯蔵火薬類の種類及び</w:t>
            </w:r>
          </w:p>
          <w:p w:rsidR="00E600DD" w:rsidRDefault="00E600DD" w:rsidP="00FC13B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その最大貯蔵量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13B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FC4946">
        <w:trPr>
          <w:trHeight w:val="102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13B4">
            <w:pPr>
              <w:ind w:leftChars="50" w:left="120" w:rightChars="50" w:right="120"/>
              <w:jc w:val="distribute"/>
              <w:rPr>
                <w:spacing w:val="16"/>
              </w:rPr>
            </w:pPr>
            <w:r>
              <w:rPr>
                <w:rFonts w:hint="eastAsia"/>
              </w:rPr>
              <w:t>設置、移転、変更の別</w:t>
            </w:r>
          </w:p>
          <w:p w:rsidR="00E600DD" w:rsidRDefault="00F52B67" w:rsidP="00FC13B4">
            <w:pPr>
              <w:ind w:leftChars="50" w:left="120" w:rightChars="50" w:right="120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移転又は変更の場合</w:t>
            </w:r>
            <w:r w:rsidR="00E600DD" w:rsidRPr="00FC13B4">
              <w:rPr>
                <w:rFonts w:hint="eastAsia"/>
                <w:spacing w:val="8"/>
              </w:rPr>
              <w:t>にはその理由</w:t>
            </w:r>
            <w:r w:rsidRPr="00FC13B4">
              <w:rPr>
                <w:rFonts w:ascii="ＭＳ 明朝" w:hAnsi="ＭＳ 明朝"/>
                <w:spacing w:val="8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13B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67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FC13B4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FC13B4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FC4946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別紙添付書類</w:t>
      </w:r>
      <w:r>
        <w:t xml:space="preserve">  </w:t>
      </w:r>
      <w:r>
        <w:rPr>
          <w:rFonts w:hint="eastAsia"/>
        </w:rPr>
        <w:t>火薬庫工事設計明細書</w:t>
      </w:r>
    </w:p>
    <w:p w:rsidR="00E600DD" w:rsidRDefault="00E600DD" w:rsidP="00FC4946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337DB0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Default="00E600DD" w:rsidP="00FC4946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 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p w:rsidR="00E600DD" w:rsidRDefault="00E600DD" w:rsidP="00FC4946">
      <w:pPr>
        <w:spacing w:line="340" w:lineRule="exact"/>
        <w:rPr>
          <w:spacing w:val="16"/>
        </w:rPr>
      </w:pPr>
      <w:r>
        <w:t xml:space="preserve">        </w:t>
      </w:r>
      <w:r w:rsidR="00F52B67">
        <w:rPr>
          <w:rFonts w:hint="eastAsia"/>
        </w:rPr>
        <w:t>３</w:t>
      </w:r>
      <w:r>
        <w:t xml:space="preserve">  </w:t>
      </w:r>
      <w:r>
        <w:rPr>
          <w:rFonts w:hint="eastAsia"/>
        </w:rPr>
        <w:t>移転または変更の場合には、新旧を併記すること。</w:t>
      </w:r>
      <w:r>
        <w:t xml:space="preserve"> </w:t>
      </w:r>
    </w:p>
    <w:p w:rsidR="00E600DD" w:rsidRPr="00482A6C" w:rsidRDefault="00E600DD" w:rsidP="00FC4946">
      <w:pPr>
        <w:spacing w:line="340" w:lineRule="exact"/>
        <w:rPr>
          <w:spacing w:val="16"/>
        </w:rPr>
      </w:pPr>
      <w:r>
        <w:t xml:space="preserve">        </w:t>
      </w:r>
      <w:r w:rsidR="00F52B67">
        <w:rPr>
          <w:rFonts w:hint="eastAsia"/>
        </w:rPr>
        <w:t>４</w:t>
      </w:r>
      <w:r>
        <w:t xml:space="preserve">  </w:t>
      </w:r>
      <w:r w:rsidR="00F52B67">
        <w:rPr>
          <w:rFonts w:hint="eastAsia"/>
        </w:rPr>
        <w:t>２</w:t>
      </w:r>
      <w:r>
        <w:rPr>
          <w:rFonts w:hint="eastAsia"/>
        </w:rPr>
        <w:t>級火薬庫にあっては、備考の欄にその使用期間を記載すること。</w:t>
      </w:r>
    </w:p>
    <w:sectPr w:rsidR="00E600DD" w:rsidRPr="00482A6C" w:rsidSect="00FC4946">
      <w:pgSz w:w="11906" w:h="16838"/>
      <w:pgMar w:top="1191" w:right="1134" w:bottom="851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E0C86"/>
    <w:rsid w:val="00337DB0"/>
    <w:rsid w:val="003500B8"/>
    <w:rsid w:val="003A0BDC"/>
    <w:rsid w:val="003D2B6C"/>
    <w:rsid w:val="003D7AD6"/>
    <w:rsid w:val="00447F61"/>
    <w:rsid w:val="004715B1"/>
    <w:rsid w:val="00482A6C"/>
    <w:rsid w:val="004F616E"/>
    <w:rsid w:val="007A7300"/>
    <w:rsid w:val="00870639"/>
    <w:rsid w:val="00A83718"/>
    <w:rsid w:val="00AB5748"/>
    <w:rsid w:val="00AC4F0E"/>
    <w:rsid w:val="00B20E94"/>
    <w:rsid w:val="00B35CD7"/>
    <w:rsid w:val="00BB52A3"/>
    <w:rsid w:val="00C71B43"/>
    <w:rsid w:val="00E46382"/>
    <w:rsid w:val="00E600DD"/>
    <w:rsid w:val="00F52B67"/>
    <w:rsid w:val="00F70106"/>
    <w:rsid w:val="00FC13B4"/>
    <w:rsid w:val="00FC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CAC1806-8C77-4F8A-8355-D671458A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7C29F-E67E-4D69-A3E5-04FD82A0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15</cp:revision>
  <cp:lastPrinted>2015-10-06T10:00:00Z</cp:lastPrinted>
  <dcterms:created xsi:type="dcterms:W3CDTF">2015-10-06T09:27:00Z</dcterms:created>
  <dcterms:modified xsi:type="dcterms:W3CDTF">2021-02-09T06:23:00Z</dcterms:modified>
</cp:coreProperties>
</file>