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DC7036">
      <w:pPr>
        <w:ind w:firstLineChars="100" w:firstLine="240"/>
        <w:rPr>
          <w:spacing w:val="16"/>
        </w:rPr>
      </w:pPr>
      <w:r>
        <w:rPr>
          <w:rFonts w:hint="eastAsia"/>
        </w:rPr>
        <w:t>様式第</w:t>
      </w:r>
      <w:r w:rsidR="00F52B67">
        <w:t>１３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３９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</w:t>
      </w:r>
      <w:r w:rsidR="00F52B67">
        <w:rPr>
          <w:rFonts w:ascii="ＭＳ 明朝" w:hAnsi="ＭＳ 明朝"/>
          <w:spacing w:val="4"/>
          <w:sz w:val="26"/>
          <w:szCs w:val="26"/>
        </w:rPr>
        <w:t>（</w:t>
      </w:r>
      <w:r>
        <w:rPr>
          <w:rFonts w:hint="eastAsia"/>
          <w:spacing w:val="4"/>
          <w:sz w:val="26"/>
          <w:szCs w:val="26"/>
        </w:rPr>
        <w:t>譲受</w:t>
      </w:r>
      <w:r w:rsidR="00F52B67">
        <w:rPr>
          <w:rFonts w:ascii="ＭＳ 明朝" w:hAnsi="ＭＳ 明朝"/>
          <w:spacing w:val="4"/>
          <w:sz w:val="26"/>
          <w:szCs w:val="26"/>
        </w:rPr>
        <w:t>）</w:t>
      </w:r>
      <w:r>
        <w:rPr>
          <w:rFonts w:hint="eastAsia"/>
          <w:spacing w:val="4"/>
          <w:sz w:val="26"/>
          <w:szCs w:val="26"/>
        </w:rPr>
        <w:t>許可証再交付申請書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DC7036">
      <w:pPr>
        <w:ind w:firstLineChars="100" w:firstLine="240"/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495"/>
        <w:gridCol w:w="6009"/>
      </w:tblGrid>
      <w:tr w:rsidR="00E600DD" w:rsidTr="00DC7036">
        <w:trPr>
          <w:trHeight w:val="680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C7036">
        <w:trPr>
          <w:trHeight w:val="680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C7036">
        <w:trPr>
          <w:trHeight w:val="680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C7036">
        <w:trPr>
          <w:trHeight w:val="680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F52B67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DC7036" w:rsidTr="00DC7036">
        <w:trPr>
          <w:trHeight w:val="73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C7036" w:rsidRDefault="00DC7036" w:rsidP="00DC7036">
            <w:pPr>
              <w:ind w:leftChars="100" w:left="240" w:rightChars="100" w:right="24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許可証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譲渡許可証・譲受許可証</w:t>
            </w:r>
          </w:p>
        </w:tc>
      </w:tr>
      <w:tr w:rsidR="00DC7036" w:rsidTr="00DC7036">
        <w:trPr>
          <w:trHeight w:val="737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rPr>
                <w:rFonts w:ascii="ＭＳ 明朝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DC7036" w:rsidTr="00DC7036">
        <w:trPr>
          <w:trHeight w:val="737"/>
        </w:trPr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rPr>
                <w:rFonts w:ascii="ＭＳ 明朝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7036" w:rsidRDefault="00DC7036" w:rsidP="00DC7036">
            <w:pPr>
              <w:ind w:leftChars="50" w:left="12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E600DD" w:rsidTr="00DC7036">
        <w:trPr>
          <w:trHeight w:val="680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jc w:val="distribute"/>
              <w:rPr>
                <w:rFonts w:ascii="ＭＳ 明朝"/>
                <w:sz w:val="20"/>
              </w:rPr>
            </w:pPr>
            <w:bookmarkStart w:id="0" w:name="_GoBack" w:colFirst="1" w:colLast="1"/>
            <w:r>
              <w:t xml:space="preserve"> </w:t>
            </w:r>
            <w:r>
              <w:rPr>
                <w:rFonts w:hint="eastAsia"/>
              </w:rPr>
              <w:t>申請の理由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DC7036">
            <w:pPr>
              <w:ind w:leftChars="50" w:left="120"/>
              <w:jc w:val="left"/>
              <w:rPr>
                <w:rFonts w:ascii="ＭＳ 明朝" w:hint="eastAsia"/>
                <w:sz w:val="20"/>
              </w:rPr>
            </w:pPr>
          </w:p>
        </w:tc>
      </w:tr>
    </w:tbl>
    <w:bookmarkEnd w:id="0"/>
    <w:p w:rsidR="00E600DD" w:rsidRDefault="00E600DD" w:rsidP="00E600DD">
      <w:pPr>
        <w:ind w:left="1920" w:hangingChars="800" w:hanging="1920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申請の理由が譲渡許可証又は譲受許可証の汚損であるときは、汚損した</w:t>
      </w:r>
      <w:r>
        <w:t xml:space="preserve">                </w:t>
      </w:r>
      <w:r>
        <w:rPr>
          <w:rFonts w:hint="eastAsia"/>
        </w:rPr>
        <w:t>当該許可証</w:t>
      </w:r>
    </w:p>
    <w:p w:rsidR="00E600DD" w:rsidRDefault="00E600DD" w:rsidP="00E600D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5925E0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E600D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Default="00E600DD" w:rsidP="00E600DD">
      <w:pPr>
        <w:rPr>
          <w:spacing w:val="16"/>
        </w:rPr>
      </w:pPr>
    </w:p>
    <w:p w:rsidR="00E600DD" w:rsidRPr="00503D5E" w:rsidRDefault="00E600DD" w:rsidP="00E600DD"/>
    <w:p w:rsidR="00E600DD" w:rsidRPr="00BD6A28" w:rsidRDefault="00E600DD">
      <w:pPr>
        <w:rPr>
          <w:spacing w:val="16"/>
        </w:rPr>
      </w:pPr>
    </w:p>
    <w:sectPr w:rsidR="00E600DD" w:rsidRPr="00BD6A28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5925E0"/>
    <w:rsid w:val="007A7300"/>
    <w:rsid w:val="00870639"/>
    <w:rsid w:val="00A83718"/>
    <w:rsid w:val="00AB5748"/>
    <w:rsid w:val="00AC4F0E"/>
    <w:rsid w:val="00B20E94"/>
    <w:rsid w:val="00B35CD7"/>
    <w:rsid w:val="00BB52A3"/>
    <w:rsid w:val="00BD6A28"/>
    <w:rsid w:val="00C71B43"/>
    <w:rsid w:val="00DC7036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9FD801-F74A-4670-ACAB-0F2A12C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B7E-8930-46EF-B92B-4725D8A7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14</cp:revision>
  <cp:lastPrinted>2015-10-06T10:00:00Z</cp:lastPrinted>
  <dcterms:created xsi:type="dcterms:W3CDTF">2015-10-06T09:27:00Z</dcterms:created>
  <dcterms:modified xsi:type="dcterms:W3CDTF">2021-04-28T07:07:00Z</dcterms:modified>
</cp:coreProperties>
</file>